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C7E27" w14:textId="77777777" w:rsidR="00D523E3" w:rsidRDefault="00D523E3" w:rsidP="00994286">
      <w:pPr>
        <w:spacing w:after="120"/>
        <w:jc w:val="center"/>
        <w:rPr>
          <w:rFonts w:ascii="Ministry-Bold" w:hAnsi="Ministry-Bold"/>
          <w:b/>
          <w:bCs/>
          <w:sz w:val="36"/>
          <w:szCs w:val="36"/>
          <w:lang w:val="en-US"/>
        </w:rPr>
      </w:pPr>
    </w:p>
    <w:p w14:paraId="6D64DFAA" w14:textId="266806F8" w:rsidR="00994286" w:rsidRPr="00D523E3" w:rsidRDefault="007B2636" w:rsidP="00994286">
      <w:pPr>
        <w:spacing w:after="120"/>
        <w:jc w:val="center"/>
        <w:rPr>
          <w:rFonts w:ascii="Ministry-Bold" w:hAnsi="Ministry-Bold"/>
          <w:b/>
          <w:bCs/>
          <w:sz w:val="36"/>
          <w:szCs w:val="36"/>
          <w:lang w:val="en-US" w:eastAsia="ja-JP"/>
        </w:rPr>
      </w:pPr>
      <w:r w:rsidRPr="00D523E3">
        <w:rPr>
          <w:rFonts w:ascii="Ministry-Bold" w:hAnsi="Ministry-Bold" w:hint="eastAsia"/>
          <w:b/>
          <w:bCs/>
          <w:sz w:val="36"/>
          <w:szCs w:val="36"/>
          <w:lang w:val="en-US" w:eastAsia="ja-JP"/>
        </w:rPr>
        <w:t>昔の船を思わせるヴィンテージマリンな印象をもたらすブロンズケースを採用した</w:t>
      </w:r>
    </w:p>
    <w:p w14:paraId="2CAD570C" w14:textId="509715B8" w:rsidR="007B2636" w:rsidRDefault="007B2636" w:rsidP="00994286">
      <w:pPr>
        <w:spacing w:after="120"/>
        <w:jc w:val="center"/>
        <w:rPr>
          <w:rFonts w:ascii="Ministry-Bold" w:hAnsi="Ministry-Bold"/>
          <w:b/>
          <w:bCs/>
          <w:sz w:val="36"/>
          <w:szCs w:val="36"/>
          <w:lang w:val="en-US" w:eastAsia="ja-JP"/>
        </w:rPr>
      </w:pPr>
      <w:r w:rsidRPr="00D523E3">
        <w:rPr>
          <w:rFonts w:ascii="Ministry-Bold" w:hAnsi="Ministry-Bold" w:hint="eastAsia"/>
          <w:b/>
          <w:bCs/>
          <w:sz w:val="36"/>
          <w:szCs w:val="36"/>
          <w:lang w:val="en-US" w:eastAsia="ja-JP"/>
        </w:rPr>
        <w:t>アドミラルコレクションの最新モデル</w:t>
      </w:r>
    </w:p>
    <w:p w14:paraId="51E57F35" w14:textId="77777777" w:rsidR="00994286" w:rsidRDefault="00994286" w:rsidP="00994286">
      <w:pPr>
        <w:spacing w:after="120"/>
        <w:jc w:val="center"/>
        <w:rPr>
          <w:rFonts w:ascii="Ministry-Bold" w:hAnsi="Ministry-Bold"/>
          <w:b/>
          <w:bCs/>
          <w:sz w:val="36"/>
          <w:szCs w:val="36"/>
          <w:lang w:val="en-US" w:eastAsia="ja-JP"/>
        </w:rPr>
      </w:pPr>
    </w:p>
    <w:p w14:paraId="45DBDACE" w14:textId="77777777" w:rsidR="00EC409B" w:rsidRDefault="00994286" w:rsidP="00994286">
      <w:pPr>
        <w:spacing w:after="120"/>
        <w:rPr>
          <w:rFonts w:ascii="Meiryo UI" w:eastAsia="Meiryo UI" w:hAnsi="Meiryo UI"/>
          <w:color w:val="242828"/>
          <w:sz w:val="23"/>
          <w:szCs w:val="23"/>
          <w:shd w:val="clear" w:color="auto" w:fill="FFFFFF"/>
          <w:lang w:eastAsia="ja-JP"/>
        </w:rPr>
      </w:pPr>
      <w:r w:rsidRPr="00994286">
        <w:rPr>
          <w:rFonts w:ascii="Meiryo UI" w:eastAsia="Meiryo UI" w:hAnsi="Meiryo UI" w:hint="eastAsia"/>
          <w:color w:val="242828"/>
          <w:sz w:val="23"/>
          <w:szCs w:val="23"/>
          <w:shd w:val="clear" w:color="auto" w:fill="FFFFFF"/>
          <w:lang w:eastAsia="ja-JP"/>
        </w:rPr>
        <w:t>ブランド創設からわずか5年後の1960年に発表され</w:t>
      </w:r>
      <w:r>
        <w:rPr>
          <w:rFonts w:ascii="Meiryo UI" w:eastAsia="Meiryo UI" w:hAnsi="Meiryo UI" w:hint="eastAsia"/>
          <w:color w:val="242828"/>
          <w:sz w:val="23"/>
          <w:szCs w:val="23"/>
          <w:shd w:val="clear" w:color="auto" w:fill="FFFFFF"/>
          <w:lang w:eastAsia="ja-JP"/>
        </w:rPr>
        <w:t>た「</w:t>
      </w:r>
      <w:r w:rsidRPr="00994286">
        <w:rPr>
          <w:rFonts w:ascii="Meiryo UI" w:eastAsia="Meiryo UI" w:hAnsi="Meiryo UI" w:hint="eastAsia"/>
          <w:color w:val="242828"/>
          <w:sz w:val="23"/>
          <w:szCs w:val="23"/>
          <w:shd w:val="clear" w:color="auto" w:fill="FFFFFF"/>
          <w:lang w:eastAsia="ja-JP"/>
        </w:rPr>
        <w:t>アドミラル</w:t>
      </w:r>
      <w:r>
        <w:rPr>
          <w:rFonts w:ascii="Meiryo UI" w:eastAsia="Meiryo UI" w:hAnsi="Meiryo UI" w:hint="eastAsia"/>
          <w:color w:val="242828"/>
          <w:sz w:val="23"/>
          <w:szCs w:val="23"/>
          <w:shd w:val="clear" w:color="auto" w:fill="FFFFFF"/>
          <w:lang w:eastAsia="ja-JP"/>
        </w:rPr>
        <w:t>」</w:t>
      </w:r>
      <w:r w:rsidRPr="00994286">
        <w:rPr>
          <w:rFonts w:ascii="Meiryo UI" w:eastAsia="Meiryo UI" w:hAnsi="Meiryo UI" w:hint="eastAsia"/>
          <w:color w:val="242828"/>
          <w:sz w:val="23"/>
          <w:szCs w:val="23"/>
          <w:shd w:val="clear" w:color="auto" w:fill="FFFFFF"/>
          <w:lang w:eastAsia="ja-JP"/>
        </w:rPr>
        <w:t>コレクションは、</w:t>
      </w:r>
      <w:r>
        <w:rPr>
          <w:rFonts w:ascii="Meiryo UI" w:eastAsia="Meiryo UI" w:hAnsi="Meiryo UI" w:hint="eastAsia"/>
          <w:color w:val="242828"/>
          <w:sz w:val="23"/>
          <w:szCs w:val="23"/>
          <w:shd w:val="clear" w:color="auto" w:fill="FFFFFF"/>
          <w:lang w:eastAsia="ja-JP"/>
        </w:rPr>
        <w:t>世界的なスポーツであるヨットレースに敬意を表し制作され、</w:t>
      </w:r>
      <w:r w:rsidR="00555CA7">
        <w:rPr>
          <w:rFonts w:ascii="Meiryo UI" w:eastAsia="Meiryo UI" w:hAnsi="Meiryo UI" w:hint="eastAsia"/>
          <w:color w:val="242828"/>
          <w:sz w:val="23"/>
          <w:szCs w:val="23"/>
          <w:shd w:val="clear" w:color="auto" w:fill="FFFFFF"/>
          <w:lang w:eastAsia="ja-JP"/>
        </w:rPr>
        <w:t>最もアイコニックな</w:t>
      </w:r>
      <w:r>
        <w:rPr>
          <w:rFonts w:ascii="Meiryo UI" w:eastAsia="Meiryo UI" w:hAnsi="Meiryo UI" w:hint="eastAsia"/>
          <w:color w:val="242828"/>
          <w:sz w:val="23"/>
          <w:szCs w:val="23"/>
          <w:shd w:val="clear" w:color="auto" w:fill="FFFFFF"/>
          <w:lang w:eastAsia="ja-JP"/>
        </w:rPr>
        <w:t>マリンウォッチ</w:t>
      </w:r>
      <w:r w:rsidR="00555CA7">
        <w:rPr>
          <w:rFonts w:ascii="Meiryo UI" w:eastAsia="Meiryo UI" w:hAnsi="Meiryo UI" w:hint="eastAsia"/>
          <w:color w:val="242828"/>
          <w:sz w:val="23"/>
          <w:szCs w:val="23"/>
          <w:shd w:val="clear" w:color="auto" w:fill="FFFFFF"/>
          <w:lang w:eastAsia="ja-JP"/>
        </w:rPr>
        <w:t>の一つとして知られるようになりました。</w:t>
      </w:r>
      <w:r w:rsidRPr="00994286">
        <w:rPr>
          <w:rFonts w:ascii="Meiryo UI" w:eastAsia="Meiryo UI" w:hAnsi="Meiryo UI" w:hint="eastAsia"/>
          <w:color w:val="242828"/>
          <w:sz w:val="23"/>
          <w:szCs w:val="23"/>
          <w:shd w:val="clear" w:color="auto" w:fill="FFFFFF"/>
          <w:lang w:eastAsia="ja-JP"/>
        </w:rPr>
        <w:t>コルム</w:t>
      </w:r>
      <w:r w:rsidR="00555CA7">
        <w:rPr>
          <w:rFonts w:ascii="Meiryo UI" w:eastAsia="Meiryo UI" w:hAnsi="Meiryo UI" w:hint="eastAsia"/>
          <w:color w:val="242828"/>
          <w:sz w:val="23"/>
          <w:szCs w:val="23"/>
          <w:shd w:val="clear" w:color="auto" w:fill="FFFFFF"/>
          <w:lang w:eastAsia="ja-JP"/>
        </w:rPr>
        <w:t>はその歴史や背景を重んじ、DNAを受け継いでいますが、世界地図もない時代に大海原へ乗り出す冒険者のように、挑戦を</w:t>
      </w:r>
      <w:r w:rsidRPr="00994286">
        <w:rPr>
          <w:rFonts w:ascii="Meiryo UI" w:eastAsia="Meiryo UI" w:hAnsi="Meiryo UI" w:hint="eastAsia"/>
          <w:color w:val="242828"/>
          <w:sz w:val="23"/>
          <w:szCs w:val="23"/>
          <w:shd w:val="clear" w:color="auto" w:fill="FFFFFF"/>
          <w:lang w:eastAsia="ja-JP"/>
        </w:rPr>
        <w:t>恐れたことはありません。</w:t>
      </w:r>
      <w:r w:rsidR="00DF1140">
        <w:rPr>
          <w:rFonts w:ascii="Meiryo UI" w:eastAsia="Meiryo UI" w:hAnsi="Meiryo UI" w:hint="eastAsia"/>
          <w:color w:val="242828"/>
          <w:sz w:val="23"/>
          <w:szCs w:val="23"/>
          <w:shd w:val="clear" w:color="auto" w:fill="FFFFFF"/>
          <w:lang w:eastAsia="ja-JP"/>
        </w:rPr>
        <w:t xml:space="preserve">アドミラルの伝統的なデザインコード、フラッグモチーフのインデックスを踏襲した精巧なメカニカルウォッチに、ブロンズケースを採用した最新モデル『アドミラル レジェンド </w:t>
      </w:r>
      <w:r w:rsidR="00DF1140">
        <w:rPr>
          <w:rFonts w:ascii="Meiryo UI" w:eastAsia="Meiryo UI" w:hAnsi="Meiryo UI"/>
          <w:color w:val="242828"/>
          <w:sz w:val="23"/>
          <w:szCs w:val="23"/>
          <w:shd w:val="clear" w:color="auto" w:fill="FFFFFF"/>
          <w:lang w:eastAsia="ja-JP"/>
        </w:rPr>
        <w:t>42</w:t>
      </w:r>
      <w:r w:rsidR="00DF1140">
        <w:rPr>
          <w:rFonts w:ascii="Meiryo UI" w:eastAsia="Meiryo UI" w:hAnsi="Meiryo UI" w:hint="eastAsia"/>
          <w:color w:val="242828"/>
          <w:sz w:val="23"/>
          <w:szCs w:val="23"/>
          <w:shd w:val="clear" w:color="auto" w:fill="FFFFFF"/>
          <w:lang w:eastAsia="ja-JP"/>
        </w:rPr>
        <w:t>』は</w:t>
      </w:r>
      <w:r w:rsidR="00EC409B">
        <w:rPr>
          <w:rFonts w:ascii="Meiryo UI" w:eastAsia="Meiryo UI" w:hAnsi="Meiryo UI" w:hint="eastAsia"/>
          <w:color w:val="242828"/>
          <w:sz w:val="23"/>
          <w:szCs w:val="23"/>
          <w:shd w:val="clear" w:color="auto" w:fill="FFFFFF"/>
          <w:lang w:eastAsia="ja-JP"/>
        </w:rPr>
        <w:t>、</w:t>
      </w:r>
      <w:r w:rsidR="00DF1140">
        <w:rPr>
          <w:rFonts w:ascii="Meiryo UI" w:eastAsia="Meiryo UI" w:hAnsi="Meiryo UI" w:hint="eastAsia"/>
          <w:color w:val="242828"/>
          <w:sz w:val="23"/>
          <w:szCs w:val="23"/>
          <w:shd w:val="clear" w:color="auto" w:fill="FFFFFF"/>
          <w:lang w:eastAsia="ja-JP"/>
        </w:rPr>
        <w:t>まさにそのスピリットを表現しています。</w:t>
      </w:r>
      <w:r w:rsidR="00515DD2">
        <w:rPr>
          <w:rFonts w:ascii="Meiryo UI" w:eastAsia="Meiryo UI" w:hAnsi="Meiryo UI" w:hint="eastAsia"/>
          <w:color w:val="242828"/>
          <w:sz w:val="23"/>
          <w:szCs w:val="23"/>
          <w:shd w:val="clear" w:color="auto" w:fill="FFFFFF"/>
          <w:lang w:eastAsia="ja-JP"/>
        </w:rPr>
        <w:t>昔の船を思わせるヴィンテージマリンな印象を与えるためブロンズ素材を採用しました</w:t>
      </w:r>
      <w:r w:rsidR="00EC409B" w:rsidRPr="00994286">
        <w:rPr>
          <w:rFonts w:ascii="Meiryo UI" w:eastAsia="Meiryo UI" w:hAnsi="Meiryo UI" w:hint="eastAsia"/>
          <w:color w:val="242828"/>
          <w:sz w:val="23"/>
          <w:szCs w:val="23"/>
          <w:shd w:val="clear" w:color="auto" w:fill="FFFFFF"/>
          <w:lang w:eastAsia="ja-JP"/>
        </w:rPr>
        <w:t>トレン</w:t>
      </w:r>
      <w:r w:rsidR="00EC409B">
        <w:rPr>
          <w:rFonts w:ascii="Meiryo UI" w:eastAsia="Meiryo UI" w:hAnsi="Meiryo UI" w:hint="eastAsia"/>
          <w:color w:val="242828"/>
          <w:sz w:val="23"/>
          <w:szCs w:val="23"/>
          <w:shd w:val="clear" w:color="auto" w:fill="FFFFFF"/>
          <w:lang w:eastAsia="ja-JP"/>
        </w:rPr>
        <w:t>ド感たっぷりの、</w:t>
      </w:r>
      <w:r w:rsidR="00EC409B" w:rsidRPr="00994286">
        <w:rPr>
          <w:rFonts w:ascii="Meiryo UI" w:eastAsia="Meiryo UI" w:hAnsi="Meiryo UI" w:hint="eastAsia"/>
          <w:color w:val="242828"/>
          <w:sz w:val="23"/>
          <w:szCs w:val="23"/>
          <w:shd w:val="clear" w:color="auto" w:fill="FFFFFF"/>
          <w:lang w:eastAsia="ja-JP"/>
        </w:rPr>
        <w:t>シック</w:t>
      </w:r>
      <w:r w:rsidR="00EC409B">
        <w:rPr>
          <w:rFonts w:ascii="Meiryo UI" w:eastAsia="Meiryo UI" w:hAnsi="Meiryo UI" w:hint="eastAsia"/>
          <w:color w:val="242828"/>
          <w:sz w:val="23"/>
          <w:szCs w:val="23"/>
          <w:shd w:val="clear" w:color="auto" w:fill="FFFFFF"/>
          <w:lang w:eastAsia="ja-JP"/>
        </w:rPr>
        <w:t>かつ</w:t>
      </w:r>
      <w:r w:rsidR="00EC409B" w:rsidRPr="00994286">
        <w:rPr>
          <w:rFonts w:ascii="Meiryo UI" w:eastAsia="Meiryo UI" w:hAnsi="Meiryo UI" w:hint="eastAsia"/>
          <w:color w:val="242828"/>
          <w:sz w:val="23"/>
          <w:szCs w:val="23"/>
          <w:shd w:val="clear" w:color="auto" w:fill="FFFFFF"/>
          <w:lang w:eastAsia="ja-JP"/>
        </w:rPr>
        <w:t>スポーティな</w:t>
      </w:r>
      <w:r w:rsidR="00EC409B">
        <w:rPr>
          <w:rFonts w:ascii="Meiryo UI" w:eastAsia="Meiryo UI" w:hAnsi="Meiryo UI" w:hint="eastAsia"/>
          <w:color w:val="242828"/>
          <w:sz w:val="23"/>
          <w:szCs w:val="23"/>
          <w:shd w:val="clear" w:color="auto" w:fill="FFFFFF"/>
          <w:lang w:eastAsia="ja-JP"/>
        </w:rPr>
        <w:t>新作ウォッチは、バリエーションを2種類用意しています。</w:t>
      </w:r>
    </w:p>
    <w:p w14:paraId="1E65FB50" w14:textId="77777777" w:rsidR="00994286" w:rsidRDefault="00994286" w:rsidP="00994286">
      <w:pPr>
        <w:spacing w:after="120"/>
        <w:rPr>
          <w:color w:val="242828"/>
          <w:sz w:val="23"/>
          <w:szCs w:val="23"/>
          <w:shd w:val="clear" w:color="auto" w:fill="FFFFFF"/>
          <w:lang w:eastAsia="ja-JP"/>
        </w:rPr>
      </w:pPr>
    </w:p>
    <w:p w14:paraId="04CD01CF" w14:textId="77777777" w:rsidR="00A03179" w:rsidRPr="00C41890" w:rsidRDefault="00A03179" w:rsidP="00994286">
      <w:pPr>
        <w:spacing w:after="120"/>
        <w:jc w:val="both"/>
        <w:rPr>
          <w:rFonts w:ascii="Ministry-Bold" w:hAnsi="Ministry-Bold"/>
          <w:b/>
          <w:bCs/>
          <w:sz w:val="36"/>
          <w:szCs w:val="36"/>
          <w:lang w:eastAsia="ja-JP"/>
        </w:rPr>
      </w:pPr>
      <w:r>
        <w:rPr>
          <w:rFonts w:ascii="Ministry-Bold" w:hAnsi="Ministry-Bold" w:hint="eastAsia"/>
          <w:b/>
          <w:bCs/>
          <w:sz w:val="36"/>
          <w:szCs w:val="36"/>
          <w:lang w:eastAsia="ja-JP"/>
        </w:rPr>
        <w:t>時を重ねるごとに、重厚な味わいが深まる</w:t>
      </w:r>
    </w:p>
    <w:p w14:paraId="7CA7A3E1" w14:textId="77777777" w:rsidR="00E048DE" w:rsidRDefault="00E048DE" w:rsidP="001A0D64">
      <w:pPr>
        <w:spacing w:after="120"/>
        <w:jc w:val="both"/>
        <w:rPr>
          <w:color w:val="242828"/>
          <w:sz w:val="23"/>
          <w:szCs w:val="23"/>
          <w:shd w:val="clear" w:color="auto" w:fill="FFFFFF"/>
          <w:lang w:eastAsia="ja-JP"/>
        </w:rPr>
      </w:pPr>
    </w:p>
    <w:p w14:paraId="57D15F93" w14:textId="77777777" w:rsidR="001A0D64" w:rsidRPr="00994286" w:rsidRDefault="001A0D64" w:rsidP="001A0D64">
      <w:pPr>
        <w:spacing w:after="120"/>
        <w:jc w:val="both"/>
        <w:rPr>
          <w:rFonts w:ascii="Meiryo UI" w:eastAsia="Meiryo UI" w:hAnsi="Meiryo UI"/>
          <w:lang w:eastAsia="ja-JP"/>
        </w:rPr>
      </w:pPr>
      <w:r w:rsidRPr="00994286">
        <w:rPr>
          <w:rFonts w:ascii="Meiryo UI" w:eastAsia="Meiryo UI" w:hAnsi="Meiryo UI" w:hint="eastAsia"/>
          <w:lang w:eastAsia="ja-JP"/>
        </w:rPr>
        <w:t>ケースとベゼルにブロンズ</w:t>
      </w:r>
      <w:r>
        <w:rPr>
          <w:rFonts w:ascii="Meiryo UI" w:eastAsia="Meiryo UI" w:hAnsi="Meiryo UI" w:hint="eastAsia"/>
          <w:lang w:eastAsia="ja-JP"/>
        </w:rPr>
        <w:t>素材を</w:t>
      </w:r>
      <w:r w:rsidRPr="00994286">
        <w:rPr>
          <w:rFonts w:ascii="Meiryo UI" w:eastAsia="Meiryo UI" w:hAnsi="Meiryo UI" w:hint="eastAsia"/>
          <w:lang w:eastAsia="ja-JP"/>
        </w:rPr>
        <w:t>使用</w:t>
      </w:r>
      <w:r>
        <w:rPr>
          <w:rFonts w:ascii="Meiryo UI" w:eastAsia="Meiryo UI" w:hAnsi="Meiryo UI" w:hint="eastAsia"/>
          <w:lang w:eastAsia="ja-JP"/>
        </w:rPr>
        <w:t>しているため</w:t>
      </w:r>
      <w:r w:rsidRPr="00994286">
        <w:rPr>
          <w:rFonts w:ascii="Meiryo UI" w:eastAsia="Meiryo UI" w:hAnsi="Meiryo UI" w:hint="eastAsia"/>
          <w:lang w:eastAsia="ja-JP"/>
        </w:rPr>
        <w:t>、時</w:t>
      </w:r>
      <w:r>
        <w:rPr>
          <w:rFonts w:ascii="Meiryo UI" w:eastAsia="Meiryo UI" w:hAnsi="Meiryo UI" w:hint="eastAsia"/>
          <w:lang w:eastAsia="ja-JP"/>
        </w:rPr>
        <w:t>が</w:t>
      </w:r>
      <w:r w:rsidRPr="00994286">
        <w:rPr>
          <w:rFonts w:ascii="Meiryo UI" w:eastAsia="Meiryo UI" w:hAnsi="Meiryo UI" w:hint="eastAsia"/>
          <w:lang w:eastAsia="ja-JP"/>
        </w:rPr>
        <w:t>経</w:t>
      </w:r>
      <w:r>
        <w:rPr>
          <w:rFonts w:ascii="Meiryo UI" w:eastAsia="Meiryo UI" w:hAnsi="Meiryo UI" w:hint="eastAsia"/>
          <w:lang w:eastAsia="ja-JP"/>
        </w:rPr>
        <w:t>つごとに増していく風合いの変化をお楽しみいただけます。また、全体が均一にエイジングされていくよう、ケース全体と、</w:t>
      </w:r>
      <w:r w:rsidRPr="001A0D64">
        <w:rPr>
          <w:rFonts w:ascii="Meiryo UI" w:eastAsia="Meiryo UI" w:hAnsi="Meiryo UI" w:hint="eastAsia"/>
          <w:lang w:eastAsia="ja-JP"/>
        </w:rPr>
        <w:t>船のナット型を模した</w:t>
      </w:r>
      <w:r w:rsidRPr="00994286">
        <w:rPr>
          <w:rFonts w:ascii="Meiryo UI" w:eastAsia="Meiryo UI" w:hAnsi="Meiryo UI" w:hint="eastAsia"/>
          <w:lang w:eastAsia="ja-JP"/>
        </w:rPr>
        <w:t>12角</w:t>
      </w:r>
      <w:r>
        <w:rPr>
          <w:rFonts w:ascii="Meiryo UI" w:eastAsia="Meiryo UI" w:hAnsi="Meiryo UI" w:hint="eastAsia"/>
          <w:lang w:eastAsia="ja-JP"/>
        </w:rPr>
        <w:t>型</w:t>
      </w:r>
      <w:r w:rsidRPr="00994286">
        <w:rPr>
          <w:rFonts w:ascii="Meiryo UI" w:eastAsia="Meiryo UI" w:hAnsi="Meiryo UI" w:hint="eastAsia"/>
          <w:lang w:eastAsia="ja-JP"/>
        </w:rPr>
        <w:t>ベゼル</w:t>
      </w:r>
      <w:r>
        <w:rPr>
          <w:rFonts w:ascii="Meiryo UI" w:eastAsia="Meiryo UI" w:hAnsi="Meiryo UI" w:hint="eastAsia"/>
          <w:lang w:eastAsia="ja-JP"/>
        </w:rPr>
        <w:t>には、特別なサテンブラッシュ仕上げが</w:t>
      </w:r>
      <w:r w:rsidRPr="00994286">
        <w:rPr>
          <w:rFonts w:ascii="Meiryo UI" w:eastAsia="Meiryo UI" w:hAnsi="Meiryo UI" w:hint="eastAsia"/>
          <w:lang w:eastAsia="ja-JP"/>
        </w:rPr>
        <w:t>施されています。</w:t>
      </w:r>
    </w:p>
    <w:p w14:paraId="164C75B4" w14:textId="77777777" w:rsidR="00994286" w:rsidRPr="00AF2B49" w:rsidRDefault="00994286" w:rsidP="00994286">
      <w:pPr>
        <w:spacing w:after="120"/>
        <w:jc w:val="both"/>
        <w:rPr>
          <w:color w:val="242828"/>
          <w:sz w:val="23"/>
          <w:szCs w:val="23"/>
          <w:shd w:val="clear" w:color="auto" w:fill="FFFFFF"/>
          <w:lang w:eastAsia="ja-JP"/>
        </w:rPr>
      </w:pPr>
    </w:p>
    <w:p w14:paraId="1C296815" w14:textId="77777777" w:rsidR="001A0D64" w:rsidRPr="002834A6" w:rsidRDefault="002834A6" w:rsidP="002834A6">
      <w:pPr>
        <w:spacing w:after="120"/>
        <w:rPr>
          <w:rFonts w:ascii="Meiryo UI" w:eastAsia="Meiryo UI" w:hAnsi="Meiryo UI"/>
          <w:lang w:val="en-US" w:eastAsia="ja-JP"/>
        </w:rPr>
      </w:pPr>
      <w:r>
        <w:rPr>
          <w:rFonts w:ascii="Meiryo UI" w:eastAsia="Meiryo UI" w:hAnsi="Meiryo UI" w:hint="eastAsia"/>
          <w:lang w:eastAsia="ja-JP"/>
        </w:rPr>
        <w:t>アドミラルコレクションのデザインコードに忠実に、</w:t>
      </w:r>
      <w:r w:rsidRPr="002834A6">
        <w:rPr>
          <w:rFonts w:ascii="Meiryo UI" w:eastAsia="Meiryo UI" w:hAnsi="Meiryo UI" w:hint="eastAsia"/>
          <w:lang w:val="en-US" w:eastAsia="ja-JP"/>
        </w:rPr>
        <w:t>0～9の10種類の数字を表す国際信号旗とその組み合わせをアワーマーカーに採用しました。1～12時位置には、各時間の数字を意味するフラッグデザインが施され</w:t>
      </w:r>
      <w:r>
        <w:rPr>
          <w:rFonts w:ascii="Meiryo UI" w:eastAsia="Meiryo UI" w:hAnsi="Meiryo UI" w:hint="eastAsia"/>
          <w:lang w:val="en-US" w:eastAsia="ja-JP"/>
        </w:rPr>
        <w:t>てい</w:t>
      </w:r>
      <w:r w:rsidRPr="002834A6">
        <w:rPr>
          <w:rFonts w:ascii="Meiryo UI" w:eastAsia="Meiryo UI" w:hAnsi="Meiryo UI" w:hint="eastAsia"/>
          <w:lang w:val="en-US" w:eastAsia="ja-JP"/>
        </w:rPr>
        <w:t>ます。</w:t>
      </w:r>
      <w:r>
        <w:rPr>
          <w:rFonts w:ascii="Meiryo UI" w:eastAsia="Meiryo UI" w:hAnsi="Meiryo UI" w:hint="eastAsia"/>
          <w:lang w:val="en-US" w:eastAsia="ja-JP"/>
        </w:rPr>
        <w:t>文字盤のカラーリングは、</w:t>
      </w:r>
      <w:r w:rsidR="001A0D64" w:rsidRPr="00994286">
        <w:rPr>
          <w:rFonts w:ascii="Meiryo UI" w:eastAsia="Meiryo UI" w:hAnsi="Meiryo UI" w:hint="eastAsia"/>
          <w:lang w:eastAsia="ja-JP"/>
        </w:rPr>
        <w:t>ネイビーブルーまたはマリングリーン</w:t>
      </w:r>
      <w:r>
        <w:rPr>
          <w:rFonts w:ascii="Meiryo UI" w:eastAsia="Meiryo UI" w:hAnsi="Meiryo UI" w:hint="eastAsia"/>
          <w:lang w:eastAsia="ja-JP"/>
        </w:rPr>
        <w:t>の2種類です。それぞれ同系色のストラップを組み合わせることにより、エレガントに仕上げました</w:t>
      </w:r>
      <w:r w:rsidR="001A0D64" w:rsidRPr="00994286">
        <w:rPr>
          <w:rFonts w:ascii="Meiryo UI" w:eastAsia="Meiryo UI" w:hAnsi="Meiryo UI" w:hint="eastAsia"/>
          <w:lang w:eastAsia="ja-JP"/>
        </w:rPr>
        <w:t>。</w:t>
      </w:r>
    </w:p>
    <w:p w14:paraId="7B8AA00D" w14:textId="77777777" w:rsidR="001A0D64" w:rsidRPr="00AF2B49" w:rsidRDefault="001A0D64" w:rsidP="00994286">
      <w:pPr>
        <w:spacing w:after="120"/>
        <w:jc w:val="both"/>
        <w:rPr>
          <w:color w:val="242828"/>
          <w:sz w:val="23"/>
          <w:szCs w:val="23"/>
          <w:shd w:val="clear" w:color="auto" w:fill="FFFFFF"/>
          <w:lang w:eastAsia="ja-JP"/>
        </w:rPr>
      </w:pPr>
    </w:p>
    <w:p w14:paraId="102B1C4B" w14:textId="288CDD2E" w:rsidR="00994286" w:rsidRPr="00AF2B49" w:rsidRDefault="00E048DE" w:rsidP="00994286">
      <w:pPr>
        <w:spacing w:after="120"/>
        <w:jc w:val="both"/>
        <w:rPr>
          <w:color w:val="242828"/>
          <w:sz w:val="23"/>
          <w:szCs w:val="23"/>
          <w:shd w:val="clear" w:color="auto" w:fill="FFFFFF"/>
          <w:lang w:eastAsia="ja-JP"/>
        </w:rPr>
      </w:pPr>
      <w:r>
        <w:rPr>
          <w:rFonts w:ascii="Meiryo UI" w:eastAsia="Meiryo UI" w:hAnsi="Meiryo UI" w:hint="eastAsia"/>
          <w:lang w:eastAsia="ja-JP"/>
        </w:rPr>
        <w:t>美しく精巧なムーブメントを眺められるよう、ケースバックの中央部はサファイアクリスタルになっています。</w:t>
      </w:r>
      <w:r w:rsidRPr="00994286">
        <w:rPr>
          <w:rFonts w:ascii="Meiryo UI" w:eastAsia="Meiryo UI" w:hAnsi="Meiryo UI" w:hint="eastAsia"/>
          <w:lang w:eastAsia="ja-JP"/>
        </w:rPr>
        <w:t>6時位置にスモールセコンド</w:t>
      </w:r>
      <w:r>
        <w:rPr>
          <w:rFonts w:ascii="Meiryo UI" w:eastAsia="Meiryo UI" w:hAnsi="Meiryo UI" w:hint="eastAsia"/>
          <w:lang w:eastAsia="ja-JP"/>
        </w:rPr>
        <w:t>があり</w:t>
      </w:r>
      <w:r w:rsidRPr="00994286">
        <w:rPr>
          <w:rFonts w:ascii="Meiryo UI" w:eastAsia="Meiryo UI" w:hAnsi="Meiryo UI" w:hint="eastAsia"/>
          <w:lang w:eastAsia="ja-JP"/>
        </w:rPr>
        <w:t>、3時位置に</w:t>
      </w:r>
      <w:r>
        <w:rPr>
          <w:rFonts w:ascii="Meiryo UI" w:eastAsia="Meiryo UI" w:hAnsi="Meiryo UI" w:hint="eastAsia"/>
          <w:lang w:eastAsia="ja-JP"/>
        </w:rPr>
        <w:t>は</w:t>
      </w:r>
      <w:r w:rsidRPr="00994286">
        <w:rPr>
          <w:rFonts w:ascii="Meiryo UI" w:eastAsia="Meiryo UI" w:hAnsi="Meiryo UI" w:hint="eastAsia"/>
          <w:lang w:eastAsia="ja-JP"/>
        </w:rPr>
        <w:t>日付</w:t>
      </w:r>
      <w:r>
        <w:rPr>
          <w:rFonts w:ascii="Meiryo UI" w:eastAsia="Meiryo UI" w:hAnsi="Meiryo UI" w:hint="eastAsia"/>
          <w:lang w:eastAsia="ja-JP"/>
        </w:rPr>
        <w:t>が表示されます</w:t>
      </w:r>
      <w:r w:rsidRPr="00994286">
        <w:rPr>
          <w:rFonts w:ascii="Meiryo UI" w:eastAsia="Meiryo UI" w:hAnsi="Meiryo UI" w:hint="eastAsia"/>
          <w:lang w:eastAsia="ja-JP"/>
        </w:rPr>
        <w:t>。</w:t>
      </w:r>
    </w:p>
    <w:p w14:paraId="2ABB822F" w14:textId="77777777" w:rsidR="00E048DE" w:rsidRDefault="00E048DE" w:rsidP="00994286">
      <w:pPr>
        <w:spacing w:after="120"/>
        <w:jc w:val="both"/>
        <w:rPr>
          <w:color w:val="242828"/>
          <w:sz w:val="23"/>
          <w:szCs w:val="23"/>
          <w:shd w:val="clear" w:color="auto" w:fill="FFFFFF"/>
          <w:lang w:eastAsia="ja-JP"/>
        </w:rPr>
      </w:pPr>
    </w:p>
    <w:p w14:paraId="1F67EB94" w14:textId="0AD048EA" w:rsidR="000875F8" w:rsidRDefault="00994286" w:rsidP="00D523E3">
      <w:pPr>
        <w:spacing w:after="120"/>
        <w:jc w:val="both"/>
        <w:rPr>
          <w:rFonts w:ascii="Meiryo UI" w:eastAsia="Meiryo UI" w:hAnsi="Meiryo UI"/>
          <w:color w:val="242828"/>
          <w:sz w:val="23"/>
          <w:szCs w:val="23"/>
          <w:shd w:val="clear" w:color="auto" w:fill="FFFFFF"/>
          <w:lang w:eastAsia="ja-JP"/>
        </w:rPr>
      </w:pPr>
      <w:r w:rsidRPr="00994286">
        <w:rPr>
          <w:rFonts w:ascii="Meiryo UI" w:eastAsia="Meiryo UI" w:hAnsi="Meiryo UI" w:hint="eastAsia"/>
          <w:color w:val="242828"/>
          <w:sz w:val="23"/>
          <w:szCs w:val="23"/>
          <w:shd w:val="clear" w:color="auto" w:fill="FFFFFF"/>
          <w:lang w:eastAsia="ja-JP"/>
        </w:rPr>
        <w:t>5</w:t>
      </w:r>
      <w:r w:rsidR="00A03179">
        <w:rPr>
          <w:rFonts w:ascii="Meiryo UI" w:eastAsia="Meiryo UI" w:hAnsi="Meiryo UI" w:hint="eastAsia"/>
          <w:color w:val="242828"/>
          <w:sz w:val="23"/>
          <w:szCs w:val="23"/>
          <w:shd w:val="clear" w:color="auto" w:fill="FFFFFF"/>
          <w:lang w:eastAsia="ja-JP"/>
        </w:rPr>
        <w:t>0m</w:t>
      </w:r>
      <w:r w:rsidRPr="00994286">
        <w:rPr>
          <w:rFonts w:ascii="Meiryo UI" w:eastAsia="Meiryo UI" w:hAnsi="Meiryo UI" w:hint="eastAsia"/>
          <w:color w:val="242828"/>
          <w:sz w:val="23"/>
          <w:szCs w:val="23"/>
          <w:shd w:val="clear" w:color="auto" w:fill="FFFFFF"/>
          <w:lang w:eastAsia="ja-JP"/>
        </w:rPr>
        <w:t>防水</w:t>
      </w:r>
      <w:r w:rsidR="00A03179">
        <w:rPr>
          <w:rFonts w:ascii="Meiryo UI" w:eastAsia="Meiryo UI" w:hAnsi="Meiryo UI" w:hint="eastAsia"/>
          <w:color w:val="242828"/>
          <w:sz w:val="23"/>
          <w:szCs w:val="23"/>
          <w:shd w:val="clear" w:color="auto" w:fill="FFFFFF"/>
          <w:lang w:eastAsia="ja-JP"/>
        </w:rPr>
        <w:t>備えた『</w:t>
      </w:r>
      <w:r w:rsidRPr="00994286">
        <w:rPr>
          <w:rFonts w:ascii="Meiryo UI" w:eastAsia="Meiryo UI" w:hAnsi="Meiryo UI" w:hint="eastAsia"/>
          <w:color w:val="242828"/>
          <w:sz w:val="23"/>
          <w:szCs w:val="23"/>
          <w:shd w:val="clear" w:color="auto" w:fill="FFFFFF"/>
          <w:lang w:eastAsia="ja-JP"/>
        </w:rPr>
        <w:t>アドミラル</w:t>
      </w:r>
      <w:r w:rsidR="00A03179">
        <w:rPr>
          <w:rFonts w:ascii="Meiryo UI" w:eastAsia="Meiryo UI" w:hAnsi="Meiryo UI" w:hint="eastAsia"/>
          <w:color w:val="242828"/>
          <w:sz w:val="23"/>
          <w:szCs w:val="23"/>
          <w:shd w:val="clear" w:color="auto" w:fill="FFFFFF"/>
          <w:lang w:eastAsia="ja-JP"/>
        </w:rPr>
        <w:t xml:space="preserve"> レジェンド </w:t>
      </w:r>
      <w:r w:rsidRPr="00994286">
        <w:rPr>
          <w:rFonts w:ascii="Meiryo UI" w:eastAsia="Meiryo UI" w:hAnsi="Meiryo UI" w:hint="eastAsia"/>
          <w:color w:val="242828"/>
          <w:sz w:val="23"/>
          <w:szCs w:val="23"/>
          <w:shd w:val="clear" w:color="auto" w:fill="FFFFFF"/>
          <w:lang w:eastAsia="ja-JP"/>
        </w:rPr>
        <w:t>4</w:t>
      </w:r>
      <w:r w:rsidR="00A03179">
        <w:rPr>
          <w:rFonts w:ascii="Meiryo UI" w:eastAsia="Meiryo UI" w:hAnsi="Meiryo UI" w:hint="eastAsia"/>
          <w:color w:val="242828"/>
          <w:sz w:val="23"/>
          <w:szCs w:val="23"/>
          <w:shd w:val="clear" w:color="auto" w:fill="FFFFFF"/>
          <w:lang w:eastAsia="ja-JP"/>
        </w:rPr>
        <w:t>2』</w:t>
      </w:r>
      <w:r w:rsidRPr="00994286">
        <w:rPr>
          <w:rFonts w:ascii="Meiryo UI" w:eastAsia="Meiryo UI" w:hAnsi="Meiryo UI" w:hint="eastAsia"/>
          <w:color w:val="242828"/>
          <w:sz w:val="23"/>
          <w:szCs w:val="23"/>
          <w:shd w:val="clear" w:color="auto" w:fill="FFFFFF"/>
          <w:lang w:eastAsia="ja-JP"/>
        </w:rPr>
        <w:t>は、</w:t>
      </w:r>
      <w:r w:rsidR="00A03179">
        <w:rPr>
          <w:rFonts w:ascii="Meiryo UI" w:eastAsia="Meiryo UI" w:hAnsi="Meiryo UI" w:hint="eastAsia"/>
          <w:color w:val="242828"/>
          <w:sz w:val="23"/>
          <w:szCs w:val="23"/>
          <w:shd w:val="clear" w:color="auto" w:fill="FFFFFF"/>
          <w:lang w:eastAsia="ja-JP"/>
        </w:rPr>
        <w:t>ヨットマンをはじめ、すべての海を愛する人に</w:t>
      </w:r>
      <w:r w:rsidRPr="00994286">
        <w:rPr>
          <w:rFonts w:ascii="Meiryo UI" w:eastAsia="Meiryo UI" w:hAnsi="Meiryo UI" w:hint="eastAsia"/>
          <w:color w:val="242828"/>
          <w:sz w:val="23"/>
          <w:szCs w:val="23"/>
          <w:shd w:val="clear" w:color="auto" w:fill="FFFFFF"/>
          <w:lang w:eastAsia="ja-JP"/>
        </w:rPr>
        <w:t>最適な</w:t>
      </w:r>
      <w:r w:rsidR="00A03179">
        <w:rPr>
          <w:rFonts w:ascii="Meiryo UI" w:eastAsia="Meiryo UI" w:hAnsi="Meiryo UI" w:hint="eastAsia"/>
          <w:color w:val="242828"/>
          <w:sz w:val="23"/>
          <w:szCs w:val="23"/>
          <w:shd w:val="clear" w:color="auto" w:fill="FFFFFF"/>
          <w:lang w:eastAsia="ja-JP"/>
        </w:rPr>
        <w:t>タイムピース</w:t>
      </w:r>
      <w:r w:rsidRPr="00994286">
        <w:rPr>
          <w:rFonts w:ascii="Meiryo UI" w:eastAsia="Meiryo UI" w:hAnsi="Meiryo UI" w:hint="eastAsia"/>
          <w:color w:val="242828"/>
          <w:sz w:val="23"/>
          <w:szCs w:val="23"/>
          <w:shd w:val="clear" w:color="auto" w:fill="FFFFFF"/>
          <w:lang w:eastAsia="ja-JP"/>
        </w:rPr>
        <w:t>です。</w:t>
      </w:r>
    </w:p>
    <w:p w14:paraId="1E2DC633" w14:textId="77777777" w:rsidR="002A53FA" w:rsidRDefault="002A53FA" w:rsidP="002A53FA">
      <w:pPr>
        <w:spacing w:after="120"/>
        <w:jc w:val="both"/>
        <w:rPr>
          <w:rFonts w:ascii="Ministry-Bold" w:hAnsi="Ministry-Bold"/>
          <w:b/>
          <w:bCs/>
          <w:sz w:val="36"/>
          <w:szCs w:val="36"/>
          <w:lang w:eastAsia="ja-JP"/>
        </w:rPr>
      </w:pPr>
    </w:p>
    <w:p w14:paraId="5D4F0B74" w14:textId="7EBAD8A6" w:rsidR="002A53FA" w:rsidRDefault="002A53FA" w:rsidP="002A53FA">
      <w:pPr>
        <w:spacing w:after="120"/>
        <w:jc w:val="both"/>
        <w:rPr>
          <w:rFonts w:ascii="Ministry-Bold" w:hAnsi="Ministry-Bold"/>
          <w:b/>
          <w:bCs/>
          <w:sz w:val="36"/>
          <w:szCs w:val="36"/>
          <w:lang w:eastAsia="ja-JP"/>
        </w:rPr>
      </w:pPr>
      <w:r w:rsidRPr="002A53FA">
        <w:rPr>
          <w:rFonts w:ascii="Ministry-Bold" w:hAnsi="Ministry-Bold" w:hint="eastAsia"/>
          <w:b/>
          <w:bCs/>
          <w:sz w:val="36"/>
          <w:szCs w:val="36"/>
          <w:lang w:eastAsia="ja-JP"/>
        </w:rPr>
        <w:t>コルム</w:t>
      </w:r>
      <w:r>
        <w:rPr>
          <w:rFonts w:ascii="Ministry-Bold" w:hAnsi="Ministry-Bold" w:hint="eastAsia"/>
          <w:b/>
          <w:bCs/>
          <w:sz w:val="36"/>
          <w:szCs w:val="36"/>
          <w:lang w:eastAsia="ja-JP"/>
        </w:rPr>
        <w:t>について</w:t>
      </w:r>
    </w:p>
    <w:p w14:paraId="2E06E161" w14:textId="77777777" w:rsidR="002A53FA" w:rsidRPr="002A53FA" w:rsidRDefault="002A53FA" w:rsidP="002A53FA">
      <w:pPr>
        <w:spacing w:after="120"/>
        <w:jc w:val="both"/>
        <w:rPr>
          <w:rFonts w:ascii="Ministry-Bold" w:hAnsi="Ministry-Bold"/>
          <w:b/>
          <w:bCs/>
          <w:sz w:val="36"/>
          <w:szCs w:val="36"/>
          <w:lang w:eastAsia="ja-JP"/>
        </w:rPr>
      </w:pPr>
    </w:p>
    <w:p w14:paraId="5C9DA42E" w14:textId="590124B9" w:rsidR="002A53FA" w:rsidRDefault="002A53FA" w:rsidP="002A53FA">
      <w:pPr>
        <w:spacing w:after="120"/>
        <w:jc w:val="both"/>
        <w:rPr>
          <w:rFonts w:ascii="Meiryo UI" w:eastAsia="Meiryo UI" w:hAnsi="Meiryo UI"/>
          <w:lang w:val="en-US" w:eastAsia="ja-JP"/>
        </w:rPr>
      </w:pPr>
      <w:r w:rsidRPr="002A53FA">
        <w:rPr>
          <w:rFonts w:ascii="Meiryo UI" w:eastAsia="Meiryo UI" w:hAnsi="Meiryo UI" w:hint="eastAsia"/>
          <w:lang w:eastAsia="ja-JP"/>
        </w:rPr>
        <w:t>1955</w:t>
      </w:r>
      <w:r w:rsidRPr="002A53FA">
        <w:rPr>
          <w:rFonts w:ascii="Meiryo UI" w:eastAsia="Meiryo UI" w:hAnsi="Meiryo UI" w:hint="eastAsia"/>
          <w:lang w:val="en-US" w:eastAsia="ja-JP"/>
        </w:rPr>
        <w:t>年の創業以来、大胆な発想でクリエイティビティ溢れる時計製造を行う時計ブランド＜コルム＞。既成概念に捉われることのない開発姿勢で「ムーブメントの構造」、「ケーシング」、「ダイアルデザイン」などを再解釈し、美術工芸品を思わせる、人々の想像を超えたタイムピースを生み出してきました。歯車の列を一直線に並べた独自構造をもつバケット形ムーブメントを搭載する『ゴールデンブリッジ』をはじめとする技術面の成果や、本物のコインをスライスしてムーブメントを挟んだ『コインウォッチ』、本物の鳥の羽を世界で初めて文字盤に使用した『フェザーウォッチ』、ドーム型になった</w:t>
      </w:r>
      <w:r w:rsidRPr="002A53FA">
        <w:rPr>
          <w:rFonts w:ascii="Meiryo UI" w:eastAsia="Meiryo UI" w:hAnsi="Meiryo UI" w:hint="eastAsia"/>
          <w:lang w:eastAsia="ja-JP"/>
        </w:rPr>
        <w:t>8mm</w:t>
      </w:r>
      <w:r w:rsidRPr="002A53FA">
        <w:rPr>
          <w:rFonts w:ascii="Meiryo UI" w:eastAsia="Meiryo UI" w:hAnsi="Meiryo UI" w:hint="eastAsia"/>
          <w:lang w:val="en-US" w:eastAsia="ja-JP"/>
        </w:rPr>
        <w:t>の厚い風防が特徴的な『バブル』などの審美的なデザイン面での成果の両方を背景にもつウォッチメーカーとして、高品質かつ前衛的な時計製造の伝統を継承しています。</w:t>
      </w:r>
    </w:p>
    <w:p w14:paraId="1BEAA8EC" w14:textId="77777777" w:rsidR="002A53FA" w:rsidRPr="002A53FA" w:rsidRDefault="002A53FA" w:rsidP="002A53FA">
      <w:pPr>
        <w:spacing w:after="120"/>
        <w:jc w:val="both"/>
        <w:rPr>
          <w:rFonts w:ascii="Meiryo UI" w:eastAsia="Meiryo UI" w:hAnsi="Meiryo UI"/>
          <w:lang w:val="en-US" w:eastAsia="ja-JP"/>
        </w:rPr>
      </w:pPr>
    </w:p>
    <w:p w14:paraId="26B063B6" w14:textId="77777777" w:rsidR="002A53FA" w:rsidRPr="002A53FA" w:rsidRDefault="002A53FA" w:rsidP="002A53FA">
      <w:pPr>
        <w:spacing w:after="120"/>
        <w:jc w:val="both"/>
        <w:rPr>
          <w:rFonts w:ascii="Meiryo UI" w:eastAsia="Meiryo UI" w:hAnsi="Meiryo UI"/>
          <w:lang w:val="en-US" w:eastAsia="ja-JP"/>
        </w:rPr>
      </w:pPr>
      <w:r w:rsidRPr="002A53FA">
        <w:rPr>
          <w:rFonts w:ascii="Meiryo UI" w:eastAsia="Meiryo UI" w:hAnsi="Meiryo UI" w:hint="eastAsia"/>
          <w:lang w:val="en-US" w:eastAsia="ja-JP"/>
        </w:rPr>
        <w:t>時計産業の聖地ラ・ショー</w:t>
      </w:r>
      <w:r w:rsidRPr="002A53FA">
        <w:rPr>
          <w:rFonts w:ascii="Meiryo UI" w:eastAsia="Meiryo UI" w:hAnsi="Meiryo UI" w:hint="eastAsia"/>
          <w:lang w:eastAsia="ja-JP"/>
        </w:rPr>
        <w:t>=</w:t>
      </w:r>
      <w:r w:rsidRPr="002A53FA">
        <w:rPr>
          <w:rFonts w:ascii="Meiryo UI" w:eastAsia="Meiryo UI" w:hAnsi="Meiryo UI" w:hint="eastAsia"/>
          <w:lang w:val="en-US" w:eastAsia="ja-JP"/>
        </w:rPr>
        <w:t>ド</w:t>
      </w:r>
      <w:r w:rsidRPr="002A53FA">
        <w:rPr>
          <w:rFonts w:ascii="Meiryo UI" w:eastAsia="Meiryo UI" w:hAnsi="Meiryo UI" w:hint="eastAsia"/>
          <w:lang w:eastAsia="ja-JP"/>
        </w:rPr>
        <w:t>=</w:t>
      </w:r>
      <w:r w:rsidRPr="002A53FA">
        <w:rPr>
          <w:rFonts w:ascii="Meiryo UI" w:eastAsia="Meiryo UI" w:hAnsi="Meiryo UI" w:hint="eastAsia"/>
          <w:lang w:val="en-US" w:eastAsia="ja-JP"/>
        </w:rPr>
        <w:t>フォンに設立された＜コルム＞は、コンテンポラリー、ストリート、クラシックなどのアートとデザインを横断する時計を発表することにより、トレンドセッターの注目を集めています。 時計製造の伝統を尊重しながらも異彩を放つ時計ブランドとして、エポックメイキングな時計を求めるコレクター達の心を震わせるための、独自の地位を確立しています。 コルムは現在、</w:t>
      </w:r>
      <w:r w:rsidRPr="002A53FA">
        <w:rPr>
          <w:rFonts w:ascii="Meiryo UI" w:eastAsia="Meiryo UI" w:hAnsi="Meiryo UI" w:hint="eastAsia"/>
          <w:lang w:eastAsia="ja-JP"/>
        </w:rPr>
        <w:t>21</w:t>
      </w:r>
      <w:r w:rsidRPr="002A53FA">
        <w:rPr>
          <w:rFonts w:ascii="Meiryo UI" w:eastAsia="Meiryo UI" w:hAnsi="Meiryo UI" w:hint="eastAsia"/>
          <w:lang w:val="en-US" w:eastAsia="ja-JP"/>
        </w:rPr>
        <w:t>世紀の時計製造のビジョンを方向付けるコンセプトを具現化した</w:t>
      </w:r>
      <w:r w:rsidRPr="002A53FA">
        <w:rPr>
          <w:rFonts w:ascii="Meiryo UI" w:eastAsia="Meiryo UI" w:hAnsi="Meiryo UI" w:hint="eastAsia"/>
          <w:lang w:eastAsia="ja-JP"/>
        </w:rPr>
        <w:t>4</w:t>
      </w:r>
      <w:r w:rsidRPr="002A53FA">
        <w:rPr>
          <w:rFonts w:ascii="Meiryo UI" w:eastAsia="Meiryo UI" w:hAnsi="Meiryo UI" w:hint="eastAsia"/>
          <w:lang w:val="en-US" w:eastAsia="ja-JP"/>
        </w:rPr>
        <w:t>つのウォッチコレクション『アドミラル』、『バブル』、『ゴールデンブリッジ』、『ヘリテージ』を展開しています。</w:t>
      </w:r>
    </w:p>
    <w:p w14:paraId="7389E92F" w14:textId="6D3A4E86" w:rsidR="002A53FA" w:rsidRPr="002A53FA" w:rsidRDefault="002A53FA" w:rsidP="00D523E3">
      <w:pPr>
        <w:spacing w:after="120"/>
        <w:jc w:val="both"/>
        <w:rPr>
          <w:rFonts w:ascii="Meiryo UI" w:eastAsia="Meiryo UI" w:hAnsi="Meiryo UI"/>
          <w:lang w:val="en-US" w:eastAsia="ja-JP"/>
        </w:rPr>
      </w:pPr>
    </w:p>
    <w:sectPr w:rsidR="002A53FA" w:rsidRPr="002A53FA" w:rsidSect="00397A55">
      <w:headerReference w:type="even" r:id="rId6"/>
      <w:headerReference w:type="default" r:id="rId7"/>
      <w:footerReference w:type="even" r:id="rId8"/>
      <w:footerReference w:type="default" r:id="rId9"/>
      <w:headerReference w:type="first" r:id="rId10"/>
      <w:footerReference w:type="first" r:id="rId11"/>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00CE5" w14:textId="77777777" w:rsidR="000C340F" w:rsidRDefault="000C340F">
      <w:pPr>
        <w:spacing w:after="0"/>
      </w:pPr>
      <w:r>
        <w:separator/>
      </w:r>
    </w:p>
  </w:endnote>
  <w:endnote w:type="continuationSeparator" w:id="0">
    <w:p w14:paraId="1A2533F6" w14:textId="77777777" w:rsidR="000C340F" w:rsidRDefault="000C34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Meiryo UI">
    <w:panose1 w:val="020B0604030504040204"/>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nistry-Bold">
    <w:altName w:val="Calibri"/>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9A4C9" w14:textId="77777777" w:rsidR="0001013E" w:rsidRDefault="000C340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2F14A" w14:textId="77777777" w:rsidR="00015077" w:rsidRPr="003605A6" w:rsidRDefault="00063955" w:rsidP="00873EDA">
    <w:pPr>
      <w:spacing w:beforeLines="1" w:before="2" w:afterLines="1" w:after="2"/>
      <w:jc w:val="center"/>
      <w:rPr>
        <w:rFonts w:ascii="Times" w:hAnsi="Times" w:cs="Times New Roman"/>
        <w:sz w:val="20"/>
        <w:szCs w:val="20"/>
        <w:lang w:val="fr-CH"/>
      </w:rPr>
    </w:pPr>
    <w:r w:rsidRPr="003605A6">
      <w:rPr>
        <w:rFonts w:ascii="Arial" w:hAnsi="Arial"/>
        <w:b/>
        <w:color w:val="7F7F7F"/>
        <w:lang w:val="fr-CH"/>
      </w:rPr>
      <w:t>Montres CORUM Sàrl</w:t>
    </w:r>
  </w:p>
  <w:p w14:paraId="277F8272" w14:textId="77777777" w:rsidR="00015077" w:rsidRPr="003605A6" w:rsidRDefault="00063955" w:rsidP="00873EDA">
    <w:pPr>
      <w:spacing w:beforeLines="1" w:before="2" w:afterLines="1" w:after="2"/>
      <w:jc w:val="center"/>
      <w:rPr>
        <w:rFonts w:ascii="Arial" w:hAnsi="Arial" w:cs="Times New Roman"/>
        <w:color w:val="7F7F7F"/>
        <w:sz w:val="16"/>
        <w:szCs w:val="16"/>
        <w:lang w:val="fr-CH"/>
      </w:rPr>
    </w:pPr>
    <w:r w:rsidRPr="003605A6">
      <w:rPr>
        <w:rFonts w:ascii="Arial" w:hAnsi="Arial"/>
        <w:color w:val="7F7F7F"/>
        <w:sz w:val="16"/>
        <w:lang w:val="fr-CH"/>
      </w:rPr>
      <w:t xml:space="preserve">Rue du Petit-Château 1 - PO Box 374 - CH-2301 La Chaux-de-Fonds - Switzerland </w:t>
    </w:r>
  </w:p>
  <w:p w14:paraId="61BC0BBB" w14:textId="77777777" w:rsidR="00015077" w:rsidRPr="00873EDA" w:rsidRDefault="00063955" w:rsidP="00873EDA">
    <w:pPr>
      <w:spacing w:beforeLines="1" w:before="2" w:afterLines="1" w:after="2"/>
      <w:jc w:val="center"/>
      <w:rPr>
        <w:rFonts w:ascii="Times" w:hAnsi="Times" w:cs="Times New Roman"/>
        <w:sz w:val="20"/>
        <w:szCs w:val="20"/>
      </w:rPr>
    </w:pPr>
    <w:r>
      <w:rPr>
        <w:rFonts w:ascii="Arial" w:hAnsi="Arial"/>
        <w:color w:val="7F7F7F"/>
        <w:sz w:val="16"/>
      </w:rPr>
      <w:t>Tel. +41 (0) 32 967 06 70 - Fax +41 (0) 32 967 06 00 - pr@corum.ch</w:t>
    </w:r>
  </w:p>
  <w:p w14:paraId="061AE73E" w14:textId="77777777" w:rsidR="00015077" w:rsidRDefault="000C340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4E90B" w14:textId="77777777" w:rsidR="0001013E" w:rsidRDefault="000C340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A6902" w14:textId="77777777" w:rsidR="000C340F" w:rsidRDefault="000C340F">
      <w:pPr>
        <w:spacing w:after="0"/>
      </w:pPr>
      <w:r>
        <w:separator/>
      </w:r>
    </w:p>
  </w:footnote>
  <w:footnote w:type="continuationSeparator" w:id="0">
    <w:p w14:paraId="102282DF" w14:textId="77777777" w:rsidR="000C340F" w:rsidRDefault="000C34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C593" w14:textId="77777777" w:rsidR="0001013E" w:rsidRDefault="000C340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1813A" w14:textId="77777777" w:rsidR="00015077" w:rsidRDefault="00063955" w:rsidP="0001013E">
    <w:pPr>
      <w:pStyle w:val="En-tte"/>
      <w:jc w:val="center"/>
    </w:pPr>
    <w:r>
      <w:rPr>
        <w:noProof/>
      </w:rPr>
      <w:drawing>
        <wp:inline distT="0" distB="0" distL="0" distR="0" wp14:anchorId="5FCEE1F5" wp14:editId="1EBF5E2E">
          <wp:extent cx="1477107" cy="897139"/>
          <wp:effectExtent l="0" t="0" r="0" b="508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UM_LOGO_AVANTGARDE_LOCKUP_BLACK.pdf"/>
                  <pic:cNvPicPr/>
                </pic:nvPicPr>
                <pic:blipFill>
                  <a:blip r:embed="rId1">
                    <a:extLst>
                      <a:ext uri="{28A0092B-C50C-407E-A947-70E740481C1C}">
                        <a14:useLocalDpi xmlns:a14="http://schemas.microsoft.com/office/drawing/2010/main" val="0"/>
                      </a:ext>
                    </a:extLst>
                  </a:blip>
                  <a:stretch>
                    <a:fillRect/>
                  </a:stretch>
                </pic:blipFill>
                <pic:spPr>
                  <a:xfrm>
                    <a:off x="0" y="0"/>
                    <a:ext cx="1503548" cy="913198"/>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461FB" w14:textId="77777777" w:rsidR="0001013E" w:rsidRDefault="000C340F">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hideSpellingErrors/>
  <w:hideGrammaticalErrors/>
  <w:defaultTabStop w:val="840"/>
  <w:hyphenationZone w:val="42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286"/>
    <w:rsid w:val="00063955"/>
    <w:rsid w:val="000875F8"/>
    <w:rsid w:val="000A1D89"/>
    <w:rsid w:val="000C340F"/>
    <w:rsid w:val="000D2C67"/>
    <w:rsid w:val="000F03FE"/>
    <w:rsid w:val="00113546"/>
    <w:rsid w:val="001A0D64"/>
    <w:rsid w:val="00264912"/>
    <w:rsid w:val="002834A6"/>
    <w:rsid w:val="002A53FA"/>
    <w:rsid w:val="00515DD2"/>
    <w:rsid w:val="00555CA7"/>
    <w:rsid w:val="007B2636"/>
    <w:rsid w:val="00994286"/>
    <w:rsid w:val="00A03179"/>
    <w:rsid w:val="00B876EC"/>
    <w:rsid w:val="00D523E3"/>
    <w:rsid w:val="00DF1140"/>
    <w:rsid w:val="00E048DE"/>
    <w:rsid w:val="00EC40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A9F4FA1"/>
  <w15:chartTrackingRefBased/>
  <w15:docId w15:val="{F6078AE8-30DA-4743-AE87-F8A9F5284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Gothic" w:eastAsia="Meiryo UI" w:hAnsi="Century Gothic" w:cs="Times New Roman"/>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286"/>
    <w:pPr>
      <w:spacing w:after="200"/>
    </w:pPr>
    <w:rPr>
      <w:rFonts w:ascii="Calibri" w:eastAsiaTheme="minorEastAsia" w:hAnsi="Calibri" w:cstheme="minorBidi"/>
      <w:sz w:val="22"/>
      <w:lang w:val="en-GB" w:eastAsia="en-GB" w:bidi="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94286"/>
    <w:pPr>
      <w:tabs>
        <w:tab w:val="center" w:pos="4536"/>
        <w:tab w:val="right" w:pos="9072"/>
      </w:tabs>
      <w:spacing w:after="0"/>
    </w:pPr>
  </w:style>
  <w:style w:type="character" w:customStyle="1" w:styleId="En-tteCar">
    <w:name w:val="En-tête Car"/>
    <w:basedOn w:val="Policepardfaut"/>
    <w:link w:val="En-tte"/>
    <w:uiPriority w:val="99"/>
    <w:rsid w:val="00994286"/>
    <w:rPr>
      <w:rFonts w:ascii="Calibri" w:eastAsiaTheme="minorEastAsia" w:hAnsi="Calibri" w:cstheme="minorBidi"/>
      <w:sz w:val="22"/>
      <w:lang w:val="en-GB" w:eastAsia="en-GB" w:bidi="en-GB"/>
    </w:rPr>
  </w:style>
  <w:style w:type="paragraph" w:styleId="Pieddepage">
    <w:name w:val="footer"/>
    <w:basedOn w:val="Normal"/>
    <w:link w:val="PieddepageCar"/>
    <w:uiPriority w:val="99"/>
    <w:unhideWhenUsed/>
    <w:rsid w:val="00994286"/>
    <w:pPr>
      <w:tabs>
        <w:tab w:val="center" w:pos="4536"/>
        <w:tab w:val="right" w:pos="9072"/>
      </w:tabs>
      <w:spacing w:after="0"/>
    </w:pPr>
  </w:style>
  <w:style w:type="character" w:customStyle="1" w:styleId="PieddepageCar">
    <w:name w:val="Pied de page Car"/>
    <w:basedOn w:val="Policepardfaut"/>
    <w:link w:val="Pieddepage"/>
    <w:uiPriority w:val="99"/>
    <w:rsid w:val="00994286"/>
    <w:rPr>
      <w:rFonts w:ascii="Calibri" w:eastAsiaTheme="minorEastAsia" w:hAnsi="Calibri" w:cstheme="minorBidi"/>
      <w:sz w:val="22"/>
      <w:lang w:val="en-GB" w:eastAsia="en-GB" w:bidi="en-GB"/>
    </w:rPr>
  </w:style>
  <w:style w:type="paragraph" w:styleId="NormalWeb">
    <w:name w:val="Normal (Web)"/>
    <w:basedOn w:val="Normal"/>
    <w:uiPriority w:val="99"/>
    <w:semiHidden/>
    <w:unhideWhenUsed/>
    <w:rsid w:val="002834A6"/>
    <w:pPr>
      <w:spacing w:before="100" w:beforeAutospacing="1" w:after="100" w:afterAutospacing="1"/>
    </w:pPr>
    <w:rPr>
      <w:rFonts w:ascii="MS PGothic" w:eastAsia="MS PGothic" w:hAnsi="MS PGothic" w:cs="MS PGothic"/>
      <w:sz w:val="24"/>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161340">
      <w:bodyDiv w:val="1"/>
      <w:marLeft w:val="0"/>
      <w:marRight w:val="0"/>
      <w:marTop w:val="0"/>
      <w:marBottom w:val="0"/>
      <w:divBdr>
        <w:top w:val="none" w:sz="0" w:space="0" w:color="auto"/>
        <w:left w:val="none" w:sz="0" w:space="0" w:color="auto"/>
        <w:bottom w:val="none" w:sz="0" w:space="0" w:color="auto"/>
        <w:right w:val="none" w:sz="0" w:space="0" w:color="auto"/>
      </w:divBdr>
    </w:div>
    <w:div w:id="1795364493">
      <w:bodyDiv w:val="1"/>
      <w:marLeft w:val="0"/>
      <w:marRight w:val="0"/>
      <w:marTop w:val="0"/>
      <w:marBottom w:val="0"/>
      <w:divBdr>
        <w:top w:val="none" w:sz="0" w:space="0" w:color="auto"/>
        <w:left w:val="none" w:sz="0" w:space="0" w:color="auto"/>
        <w:bottom w:val="none" w:sz="0" w:space="0" w:color="auto"/>
        <w:right w:val="none" w:sz="0" w:space="0" w:color="auto"/>
      </w:divBdr>
    </w:div>
    <w:div w:id="198747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237</Words>
  <Characters>1309</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 Yoshimi (GMI)</dc:creator>
  <cp:keywords/>
  <dc:description/>
  <cp:lastModifiedBy>c.biessy@dotscomms.com</cp:lastModifiedBy>
  <cp:revision>2</cp:revision>
  <dcterms:created xsi:type="dcterms:W3CDTF">2020-04-27T07:02:00Z</dcterms:created>
  <dcterms:modified xsi:type="dcterms:W3CDTF">2020-04-27T07:02:00Z</dcterms:modified>
</cp:coreProperties>
</file>